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53" w:rsidRPr="00195253" w:rsidRDefault="008C2542" w:rsidP="008C2542">
      <w:pPr>
        <w:spacing w:after="0" w:line="276" w:lineRule="auto"/>
        <w:jc w:val="right"/>
        <w:rPr>
          <w:rFonts w:eastAsiaTheme="minorEastAsia"/>
          <w:b/>
          <w:sz w:val="32"/>
          <w:szCs w:val="32"/>
          <w:lang w:eastAsia="da-DK"/>
        </w:rPr>
      </w:pPr>
      <w:bookmarkStart w:id="0" w:name="_GoBack"/>
      <w:bookmarkEnd w:id="0"/>
      <w:r>
        <w:rPr>
          <w:noProof/>
          <w:lang w:eastAsia="da-DK"/>
        </w:rPr>
        <w:drawing>
          <wp:inline distT="0" distB="0" distL="0" distR="0" wp14:anchorId="005AD33E" wp14:editId="3766920B">
            <wp:extent cx="2224847" cy="806450"/>
            <wp:effectExtent l="0" t="0" r="444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6941" cy="807209"/>
                    </a:xfrm>
                    <a:prstGeom prst="rect">
                      <a:avLst/>
                    </a:prstGeom>
                  </pic:spPr>
                </pic:pic>
              </a:graphicData>
            </a:graphic>
          </wp:inline>
        </w:drawing>
      </w:r>
      <w:r>
        <w:rPr>
          <w:rFonts w:eastAsiaTheme="minorEastAsia"/>
          <w:b/>
          <w:sz w:val="32"/>
          <w:szCs w:val="32"/>
          <w:lang w:eastAsia="da-DK"/>
        </w:rPr>
        <w:br/>
      </w:r>
      <w:r>
        <w:rPr>
          <w:rFonts w:eastAsiaTheme="minorEastAsia"/>
          <w:b/>
          <w:sz w:val="32"/>
          <w:szCs w:val="32"/>
          <w:lang w:eastAsia="da-DK"/>
        </w:rPr>
        <w:br/>
      </w:r>
      <w:r>
        <w:rPr>
          <w:rFonts w:eastAsiaTheme="minorEastAsia"/>
          <w:b/>
          <w:sz w:val="32"/>
          <w:szCs w:val="32"/>
          <w:lang w:eastAsia="da-DK"/>
        </w:rPr>
        <w:br/>
      </w:r>
      <w:r w:rsidR="00195253" w:rsidRPr="00195253">
        <w:rPr>
          <w:rFonts w:eastAsiaTheme="minorEastAsia"/>
          <w:b/>
          <w:sz w:val="32"/>
          <w:szCs w:val="32"/>
          <w:lang w:eastAsia="da-DK"/>
        </w:rPr>
        <w:t>Materiale til skriveordre og skriveformål</w:t>
      </w:r>
    </w:p>
    <w:p w:rsidR="00195253" w:rsidRPr="00195253" w:rsidRDefault="00195253" w:rsidP="00195253">
      <w:pPr>
        <w:spacing w:after="0" w:line="276" w:lineRule="auto"/>
        <w:rPr>
          <w:rFonts w:eastAsiaTheme="minorEastAsia"/>
          <w:sz w:val="24"/>
          <w:szCs w:val="24"/>
          <w:lang w:eastAsia="da-DK"/>
        </w:rPr>
      </w:pPr>
      <w:r w:rsidRPr="00195253">
        <w:rPr>
          <w:rFonts w:eastAsiaTheme="minorEastAsia"/>
          <w:sz w:val="24"/>
          <w:szCs w:val="24"/>
          <w:lang w:eastAsia="da-DK"/>
        </w:rPr>
        <w:t xml:space="preserve">I dele af den norske skriveforskningslitteratur præsenteres </w:t>
      </w:r>
      <w:r w:rsidRPr="00195253">
        <w:rPr>
          <w:rFonts w:eastAsiaTheme="minorEastAsia"/>
          <w:i/>
          <w:sz w:val="24"/>
          <w:szCs w:val="24"/>
          <w:lang w:eastAsia="da-DK"/>
        </w:rPr>
        <w:t>skrivetrekanten</w:t>
      </w:r>
      <w:r w:rsidRPr="00195253">
        <w:rPr>
          <w:rFonts w:eastAsiaTheme="minorEastAsia"/>
          <w:sz w:val="24"/>
          <w:szCs w:val="24"/>
          <w:lang w:eastAsia="da-DK"/>
        </w:rPr>
        <w:t xml:space="preserve"> som et hjælpemiddel til lærere i deres arbejde med at udarbejde skriveordrer til eleverne. Skrivetrekanten bygger på antagelsen om, at gode skriveopgaver har et tydeligt formål og en tydelig beskrivelse af indhold og form (Smidt 2013, Solheim 2011, Kvithyld m.fl. 2015). Før en skriveordre formuleres kan læreren tage udgangspunkt i følgende spørgsmål:</w:t>
      </w:r>
    </w:p>
    <w:p w:rsidR="00195253" w:rsidRPr="00195253" w:rsidRDefault="00195253" w:rsidP="00195253">
      <w:pPr>
        <w:keepNext/>
        <w:keepLines/>
        <w:spacing w:after="0" w:line="276" w:lineRule="auto"/>
        <w:jc w:val="both"/>
        <w:outlineLvl w:val="2"/>
        <w:rPr>
          <w:rFonts w:eastAsiaTheme="majorEastAsia" w:cstheme="majorBidi"/>
          <w:b/>
          <w:bCs/>
          <w:sz w:val="24"/>
          <w:szCs w:val="24"/>
          <w:lang w:eastAsia="da-DK"/>
        </w:rPr>
      </w:pPr>
      <w:bookmarkStart w:id="1" w:name="_Toc408050693"/>
    </w:p>
    <w:p w:rsidR="00195253" w:rsidRPr="00195253" w:rsidRDefault="00514593" w:rsidP="00195253">
      <w:pPr>
        <w:spacing w:after="0" w:line="276" w:lineRule="auto"/>
        <w:rPr>
          <w:rFonts w:eastAsiaTheme="minorEastAsia"/>
          <w:b/>
          <w:sz w:val="24"/>
          <w:szCs w:val="24"/>
          <w:lang w:eastAsia="da-DK"/>
        </w:rPr>
      </w:pPr>
      <w:r>
        <w:rPr>
          <w:rFonts w:eastAsiaTheme="minorEastAsia"/>
          <w:b/>
          <w:noProof/>
          <w:sz w:val="24"/>
          <w:szCs w:val="24"/>
          <w:lang w:eastAsia="da-DK"/>
        </w:rPr>
        <w:drawing>
          <wp:anchor distT="0" distB="0" distL="114300" distR="114300" simplePos="0" relativeHeight="251663360" behindDoc="0" locked="0" layoutInCell="1" allowOverlap="1" wp14:anchorId="49FA6AF4" wp14:editId="26E5F852">
            <wp:simplePos x="0" y="0"/>
            <wp:positionH relativeFrom="column">
              <wp:posOffset>689610</wp:posOffset>
            </wp:positionH>
            <wp:positionV relativeFrom="paragraph">
              <wp:posOffset>775335</wp:posOffset>
            </wp:positionV>
            <wp:extent cx="4629150" cy="42291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253" w:rsidRPr="00195253">
        <w:rPr>
          <w:rFonts w:eastAsiaTheme="minorEastAsia"/>
          <w:b/>
          <w:sz w:val="24"/>
          <w:szCs w:val="24"/>
          <w:lang w:eastAsia="da-DK"/>
        </w:rPr>
        <w:t>Skrivetrekanten: Formål, indhold og form</w:t>
      </w:r>
      <w:bookmarkEnd w:id="1"/>
      <w:r>
        <w:rPr>
          <w:rFonts w:eastAsiaTheme="minorEastAsia"/>
          <w:b/>
          <w:sz w:val="24"/>
          <w:szCs w:val="24"/>
          <w:lang w:eastAsia="da-DK"/>
        </w:rPr>
        <w:br/>
      </w:r>
    </w:p>
    <w:tbl>
      <w:tblPr>
        <w:tblStyle w:val="Tabel-Gitter"/>
        <w:tblpPr w:leftFromText="141" w:rightFromText="141" w:horzAnchor="margin" w:tblpY="-510"/>
        <w:tblW w:w="0" w:type="auto"/>
        <w:tblInd w:w="0" w:type="dxa"/>
        <w:tblLook w:val="04A0" w:firstRow="1" w:lastRow="0" w:firstColumn="1" w:lastColumn="0" w:noHBand="0" w:noVBand="1"/>
      </w:tblPr>
      <w:tblGrid>
        <w:gridCol w:w="9772"/>
      </w:tblGrid>
      <w:tr w:rsidR="00195253" w:rsidRPr="00195253" w:rsidTr="00514593">
        <w:trPr>
          <w:trHeight w:val="10125"/>
        </w:trPr>
        <w:tc>
          <w:tcPr>
            <w:tcW w:w="9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5253" w:rsidRPr="00195253" w:rsidRDefault="00195253" w:rsidP="00514593">
            <w:pPr>
              <w:keepNext/>
              <w:keepLines/>
              <w:spacing w:line="276" w:lineRule="auto"/>
              <w:jc w:val="both"/>
              <w:outlineLvl w:val="2"/>
              <w:rPr>
                <w:rFonts w:eastAsiaTheme="majorEastAsia" w:cstheme="majorBidi"/>
                <w:b/>
                <w:bCs/>
                <w:sz w:val="24"/>
                <w:szCs w:val="24"/>
                <w:lang w:eastAsia="da-DK"/>
              </w:rPr>
            </w:pPr>
          </w:p>
          <w:p w:rsidR="00195253" w:rsidRPr="00195253" w:rsidRDefault="00195253" w:rsidP="00514593">
            <w:pPr>
              <w:spacing w:line="276" w:lineRule="auto"/>
              <w:rPr>
                <w:rFonts w:eastAsiaTheme="minorEastAsia"/>
                <w:b/>
                <w:sz w:val="24"/>
                <w:szCs w:val="24"/>
                <w:lang w:eastAsia="da-DK"/>
              </w:rPr>
            </w:pPr>
            <w:r w:rsidRPr="00195253">
              <w:rPr>
                <w:rFonts w:eastAsiaTheme="minorEastAsia"/>
                <w:sz w:val="24"/>
                <w:szCs w:val="24"/>
                <w:lang w:eastAsia="da-DK"/>
              </w:rPr>
              <w:t xml:space="preserve">                                                                               </w:t>
            </w:r>
          </w:p>
          <w:p w:rsidR="00195253" w:rsidRPr="00514593" w:rsidRDefault="00195253" w:rsidP="00514593">
            <w:pPr>
              <w:spacing w:line="276" w:lineRule="auto"/>
              <w:rPr>
                <w:rFonts w:eastAsiaTheme="minorEastAsia"/>
                <w:sz w:val="22"/>
                <w:lang w:eastAsia="da-DK"/>
              </w:rPr>
            </w:pPr>
          </w:p>
          <w:p w:rsidR="00195253" w:rsidRPr="00514593" w:rsidRDefault="00514593" w:rsidP="00514593">
            <w:pPr>
              <w:spacing w:line="276" w:lineRule="auto"/>
              <w:rPr>
                <w:rFonts w:eastAsiaTheme="minorEastAsia"/>
                <w:b/>
                <w:sz w:val="22"/>
                <w:lang w:eastAsia="da-DK"/>
              </w:rPr>
            </w:pPr>
            <w:r>
              <w:rPr>
                <w:rFonts w:eastAsiaTheme="minorEastAsia"/>
                <w:sz w:val="22"/>
                <w:lang w:eastAsia="da-DK"/>
              </w:rPr>
              <w:t xml:space="preserve">         </w:t>
            </w:r>
            <w:r w:rsidR="00195253" w:rsidRPr="00514593">
              <w:rPr>
                <w:rFonts w:eastAsiaTheme="minorEastAsia"/>
                <w:b/>
                <w:sz w:val="22"/>
                <w:lang w:eastAsia="da-DK"/>
              </w:rPr>
              <w:t>Hvorfor skal eleven skrive denne tekst?</w:t>
            </w:r>
            <w:r w:rsidRPr="00514593">
              <w:rPr>
                <w:rFonts w:eastAsiaTheme="minorEastAsia"/>
                <w:b/>
                <w:sz w:val="22"/>
                <w:lang w:eastAsia="da-DK"/>
              </w:rPr>
              <w:br/>
            </w:r>
          </w:p>
          <w:p w:rsidR="00195253" w:rsidRPr="00514593" w:rsidRDefault="00195253" w:rsidP="00514593">
            <w:pPr>
              <w:numPr>
                <w:ilvl w:val="0"/>
                <w:numId w:val="1"/>
              </w:numPr>
              <w:spacing w:line="276" w:lineRule="auto"/>
              <w:contextualSpacing/>
              <w:rPr>
                <w:rFonts w:eastAsiaTheme="minorEastAsia"/>
                <w:sz w:val="22"/>
                <w:lang w:eastAsia="da-DK"/>
              </w:rPr>
            </w:pPr>
            <w:r w:rsidRPr="00514593">
              <w:rPr>
                <w:rFonts w:eastAsiaTheme="minorEastAsia"/>
                <w:sz w:val="22"/>
                <w:lang w:eastAsia="da-DK"/>
              </w:rPr>
              <w:t>Identitesdannelse og selvrefleksion, metakommunikation og selvvurdering</w:t>
            </w:r>
          </w:p>
          <w:p w:rsidR="00195253" w:rsidRPr="00514593" w:rsidRDefault="00195253" w:rsidP="00514593">
            <w:pPr>
              <w:numPr>
                <w:ilvl w:val="0"/>
                <w:numId w:val="1"/>
              </w:numPr>
              <w:spacing w:line="276" w:lineRule="auto"/>
              <w:contextualSpacing/>
              <w:rPr>
                <w:rFonts w:eastAsiaTheme="minorEastAsia"/>
                <w:sz w:val="22"/>
                <w:lang w:eastAsia="da-DK"/>
              </w:rPr>
            </w:pPr>
            <w:r w:rsidRPr="00514593">
              <w:rPr>
                <w:rFonts w:eastAsiaTheme="minorEastAsia"/>
                <w:sz w:val="22"/>
                <w:lang w:eastAsia="da-DK"/>
              </w:rPr>
              <w:t>Videnorganisering- og lagring</w:t>
            </w:r>
          </w:p>
          <w:p w:rsidR="00195253" w:rsidRPr="00514593" w:rsidRDefault="00195253" w:rsidP="00514593">
            <w:pPr>
              <w:numPr>
                <w:ilvl w:val="0"/>
                <w:numId w:val="1"/>
              </w:numPr>
              <w:spacing w:line="276" w:lineRule="auto"/>
              <w:contextualSpacing/>
              <w:rPr>
                <w:rFonts w:eastAsiaTheme="minorEastAsia"/>
                <w:sz w:val="22"/>
                <w:lang w:eastAsia="da-DK"/>
              </w:rPr>
            </w:pPr>
            <w:r w:rsidRPr="00514593">
              <w:rPr>
                <w:rFonts w:eastAsiaTheme="minorEastAsia"/>
                <w:sz w:val="22"/>
                <w:lang w:eastAsia="da-DK"/>
              </w:rPr>
              <w:t>Vidensudvikling</w:t>
            </w:r>
          </w:p>
          <w:p w:rsidR="00195253" w:rsidRPr="00514593" w:rsidRDefault="00195253" w:rsidP="00514593">
            <w:pPr>
              <w:numPr>
                <w:ilvl w:val="0"/>
                <w:numId w:val="1"/>
              </w:numPr>
              <w:spacing w:line="276" w:lineRule="auto"/>
              <w:contextualSpacing/>
              <w:rPr>
                <w:rFonts w:eastAsiaTheme="minorEastAsia"/>
                <w:sz w:val="22"/>
                <w:lang w:eastAsia="da-DK"/>
              </w:rPr>
            </w:pPr>
            <w:r w:rsidRPr="00514593">
              <w:rPr>
                <w:rFonts w:eastAsiaTheme="minorEastAsia"/>
                <w:sz w:val="22"/>
                <w:lang w:eastAsia="da-DK"/>
              </w:rPr>
              <w:t>Konstruktion af tekstverdener (fantasiverdner eller andre virtuelle verdner, for eksempel teorier)</w:t>
            </w:r>
          </w:p>
          <w:p w:rsidR="00195253" w:rsidRPr="00514593" w:rsidRDefault="00195253" w:rsidP="00514593">
            <w:pPr>
              <w:numPr>
                <w:ilvl w:val="0"/>
                <w:numId w:val="1"/>
              </w:numPr>
              <w:spacing w:line="276" w:lineRule="auto"/>
              <w:contextualSpacing/>
              <w:rPr>
                <w:rFonts w:eastAsiaTheme="minorEastAsia"/>
                <w:sz w:val="22"/>
                <w:lang w:eastAsia="da-DK"/>
              </w:rPr>
            </w:pPr>
            <w:r w:rsidRPr="00514593">
              <w:rPr>
                <w:rFonts w:eastAsiaTheme="minorEastAsia"/>
                <w:sz w:val="22"/>
                <w:lang w:eastAsia="da-DK"/>
              </w:rPr>
              <w:t>Påvirkning</w:t>
            </w:r>
          </w:p>
          <w:p w:rsidR="00195253" w:rsidRPr="00514593" w:rsidRDefault="00195253" w:rsidP="00514593">
            <w:pPr>
              <w:numPr>
                <w:ilvl w:val="0"/>
                <w:numId w:val="1"/>
              </w:numPr>
              <w:spacing w:line="276" w:lineRule="auto"/>
              <w:contextualSpacing/>
              <w:rPr>
                <w:rFonts w:eastAsiaTheme="minorEastAsia"/>
                <w:sz w:val="22"/>
                <w:lang w:eastAsia="da-DK"/>
              </w:rPr>
            </w:pPr>
            <w:r w:rsidRPr="00514593">
              <w:rPr>
                <w:rFonts w:eastAsiaTheme="minorEastAsia"/>
                <w:sz w:val="22"/>
                <w:lang w:eastAsia="da-DK"/>
              </w:rPr>
              <w:t>Udveksling af information, opretholdelse af kontakt</w:t>
            </w:r>
          </w:p>
          <w:p w:rsidR="00514593" w:rsidRPr="00514593" w:rsidRDefault="00195253" w:rsidP="00514593">
            <w:pPr>
              <w:numPr>
                <w:ilvl w:val="0"/>
                <w:numId w:val="1"/>
              </w:numPr>
              <w:spacing w:line="276" w:lineRule="auto"/>
              <w:contextualSpacing/>
              <w:rPr>
                <w:rFonts w:eastAsiaTheme="minorEastAsia"/>
                <w:sz w:val="22"/>
                <w:lang w:eastAsia="da-DK"/>
              </w:rPr>
            </w:pPr>
            <w:r w:rsidRPr="00514593">
              <w:rPr>
                <w:rFonts w:eastAsiaTheme="minorEastAsia"/>
                <w:sz w:val="22"/>
                <w:lang w:eastAsia="da-DK"/>
              </w:rPr>
              <w:t>….</w:t>
            </w:r>
          </w:p>
          <w:p w:rsidR="00514593" w:rsidRPr="00514593" w:rsidRDefault="00514593" w:rsidP="00514593">
            <w:pPr>
              <w:spacing w:line="276" w:lineRule="auto"/>
              <w:ind w:left="720"/>
              <w:contextualSpacing/>
              <w:rPr>
                <w:rFonts w:eastAsiaTheme="minorEastAsia"/>
                <w:sz w:val="22"/>
                <w:lang w:eastAsia="da-DK"/>
              </w:rPr>
            </w:pPr>
          </w:p>
          <w:p w:rsidR="00195253" w:rsidRPr="00514593" w:rsidRDefault="00195253" w:rsidP="00514593">
            <w:pPr>
              <w:spacing w:line="276" w:lineRule="auto"/>
              <w:ind w:left="720"/>
              <w:contextualSpacing/>
              <w:rPr>
                <w:rFonts w:eastAsiaTheme="minorEastAsia"/>
                <w:sz w:val="22"/>
                <w:lang w:eastAsia="da-DK"/>
              </w:rPr>
            </w:pPr>
            <w:r w:rsidRPr="00514593">
              <w:rPr>
                <w:rFonts w:eastAsiaTheme="minorEastAsia"/>
                <w:b/>
                <w:sz w:val="22"/>
                <w:lang w:eastAsia="da-DK"/>
              </w:rPr>
              <w:t xml:space="preserve">Hvad skal eleven lære? </w:t>
            </w:r>
          </w:p>
          <w:p w:rsidR="00195253" w:rsidRPr="00514593" w:rsidRDefault="00195253" w:rsidP="00514593">
            <w:pPr>
              <w:numPr>
                <w:ilvl w:val="0"/>
                <w:numId w:val="2"/>
              </w:numPr>
              <w:spacing w:line="276" w:lineRule="auto"/>
              <w:contextualSpacing/>
              <w:rPr>
                <w:rFonts w:eastAsiaTheme="minorEastAsia"/>
                <w:sz w:val="22"/>
                <w:lang w:eastAsia="da-DK"/>
              </w:rPr>
            </w:pPr>
            <w:r w:rsidRPr="00514593">
              <w:rPr>
                <w:rFonts w:eastAsiaTheme="minorEastAsia"/>
                <w:sz w:val="22"/>
                <w:lang w:eastAsia="da-DK"/>
              </w:rPr>
              <w:t>Læringsmål</w:t>
            </w:r>
          </w:p>
          <w:p w:rsidR="00514593" w:rsidRPr="00514593" w:rsidRDefault="00195253" w:rsidP="00514593">
            <w:pPr>
              <w:spacing w:line="276" w:lineRule="auto"/>
              <w:ind w:left="720"/>
              <w:contextualSpacing/>
              <w:rPr>
                <w:rFonts w:eastAsiaTheme="minorEastAsia"/>
                <w:b/>
                <w:sz w:val="22"/>
                <w:lang w:eastAsia="da-DK"/>
              </w:rPr>
            </w:pPr>
            <w:r w:rsidRPr="00514593">
              <w:rPr>
                <w:rFonts w:eastAsiaTheme="minorEastAsia"/>
                <w:b/>
                <w:sz w:val="22"/>
                <w:lang w:eastAsia="da-DK"/>
              </w:rPr>
              <w:t xml:space="preserve">              </w:t>
            </w:r>
          </w:p>
          <w:p w:rsidR="00195253" w:rsidRPr="00514593" w:rsidRDefault="00195253" w:rsidP="00514593">
            <w:pPr>
              <w:spacing w:line="276" w:lineRule="auto"/>
              <w:ind w:left="720"/>
              <w:contextualSpacing/>
              <w:rPr>
                <w:rFonts w:eastAsiaTheme="minorEastAsia"/>
                <w:b/>
                <w:sz w:val="22"/>
                <w:lang w:eastAsia="da-DK"/>
              </w:rPr>
            </w:pPr>
            <w:r w:rsidRPr="00514593">
              <w:rPr>
                <w:rFonts w:eastAsiaTheme="minorEastAsia"/>
                <w:b/>
                <w:sz w:val="22"/>
                <w:lang w:eastAsia="da-DK"/>
              </w:rPr>
              <w:t>Hvad skal teksten bruges til?</w:t>
            </w:r>
          </w:p>
          <w:p w:rsidR="00195253" w:rsidRPr="00514593" w:rsidRDefault="00195253" w:rsidP="00514593">
            <w:pPr>
              <w:numPr>
                <w:ilvl w:val="0"/>
                <w:numId w:val="2"/>
              </w:numPr>
              <w:spacing w:line="276" w:lineRule="auto"/>
              <w:contextualSpacing/>
              <w:rPr>
                <w:rFonts w:eastAsiaTheme="minorEastAsia"/>
                <w:sz w:val="22"/>
                <w:lang w:eastAsia="da-DK"/>
              </w:rPr>
            </w:pPr>
            <w:r w:rsidRPr="00514593">
              <w:rPr>
                <w:rFonts w:eastAsiaTheme="minorEastAsia"/>
                <w:sz w:val="22"/>
                <w:lang w:eastAsia="da-DK"/>
              </w:rPr>
              <w:t>Underholde klassen, familien eller andre</w:t>
            </w:r>
          </w:p>
          <w:p w:rsidR="00195253" w:rsidRPr="00514593" w:rsidRDefault="00195253" w:rsidP="00514593">
            <w:pPr>
              <w:numPr>
                <w:ilvl w:val="0"/>
                <w:numId w:val="2"/>
              </w:numPr>
              <w:spacing w:line="276" w:lineRule="auto"/>
              <w:contextualSpacing/>
              <w:rPr>
                <w:rFonts w:eastAsiaTheme="minorEastAsia"/>
                <w:sz w:val="22"/>
                <w:lang w:eastAsia="da-DK"/>
              </w:rPr>
            </w:pPr>
            <w:r w:rsidRPr="00514593">
              <w:rPr>
                <w:rFonts w:eastAsiaTheme="minorEastAsia"/>
                <w:sz w:val="22"/>
                <w:lang w:eastAsia="da-DK"/>
              </w:rPr>
              <w:t>Informere yngre klasser eller andre der ikke har kendskab til et givent emne</w:t>
            </w:r>
          </w:p>
          <w:p w:rsidR="00195253" w:rsidRPr="00514593" w:rsidRDefault="00195253" w:rsidP="00514593">
            <w:pPr>
              <w:numPr>
                <w:ilvl w:val="0"/>
                <w:numId w:val="2"/>
              </w:numPr>
              <w:spacing w:line="276" w:lineRule="auto"/>
              <w:contextualSpacing/>
              <w:rPr>
                <w:rFonts w:eastAsiaTheme="minorEastAsia"/>
                <w:sz w:val="22"/>
                <w:lang w:eastAsia="da-DK"/>
              </w:rPr>
            </w:pPr>
            <w:r w:rsidRPr="00514593">
              <w:rPr>
                <w:rFonts w:eastAsiaTheme="minorEastAsia"/>
                <w:sz w:val="22"/>
                <w:lang w:eastAsia="da-DK"/>
              </w:rPr>
              <w:t>Som evaluering til læreren for at eleven kan vise, hvad han/hun har lært</w:t>
            </w:r>
          </w:p>
          <w:p w:rsidR="00195253" w:rsidRPr="00514593" w:rsidRDefault="00195253" w:rsidP="00514593">
            <w:pPr>
              <w:numPr>
                <w:ilvl w:val="0"/>
                <w:numId w:val="2"/>
              </w:numPr>
              <w:spacing w:line="276" w:lineRule="auto"/>
              <w:contextualSpacing/>
              <w:rPr>
                <w:rFonts w:eastAsiaTheme="minorEastAsia"/>
                <w:sz w:val="22"/>
                <w:lang w:eastAsia="da-DK"/>
              </w:rPr>
            </w:pPr>
            <w:r w:rsidRPr="00514593">
              <w:rPr>
                <w:rFonts w:eastAsiaTheme="minorEastAsia"/>
                <w:sz w:val="22"/>
                <w:lang w:eastAsia="da-DK"/>
              </w:rPr>
              <w:t>Som læringstekst til eleven selv</w:t>
            </w:r>
          </w:p>
          <w:p w:rsidR="00195253" w:rsidRPr="00514593" w:rsidRDefault="00195253" w:rsidP="00514593">
            <w:pPr>
              <w:numPr>
                <w:ilvl w:val="0"/>
                <w:numId w:val="2"/>
              </w:numPr>
              <w:spacing w:line="276" w:lineRule="auto"/>
              <w:contextualSpacing/>
              <w:rPr>
                <w:rFonts w:eastAsiaTheme="minorEastAsia"/>
                <w:sz w:val="22"/>
                <w:lang w:eastAsia="da-DK"/>
              </w:rPr>
            </w:pPr>
            <w:r w:rsidRPr="00514593">
              <w:rPr>
                <w:rFonts w:eastAsiaTheme="minorEastAsia"/>
                <w:sz w:val="22"/>
                <w:lang w:eastAsia="da-DK"/>
              </w:rPr>
              <w:t>…</w:t>
            </w:r>
          </w:p>
          <w:p w:rsidR="00514593" w:rsidRDefault="00514593" w:rsidP="00514593">
            <w:pPr>
              <w:spacing w:line="276" w:lineRule="auto"/>
              <w:ind w:left="720"/>
              <w:contextualSpacing/>
              <w:rPr>
                <w:rFonts w:eastAsiaTheme="minorEastAsia"/>
                <w:b/>
                <w:sz w:val="22"/>
                <w:lang w:eastAsia="da-DK"/>
              </w:rPr>
            </w:pPr>
          </w:p>
          <w:p w:rsidR="00195253" w:rsidRPr="00514593" w:rsidRDefault="00195253" w:rsidP="00514593">
            <w:pPr>
              <w:spacing w:line="276" w:lineRule="auto"/>
              <w:ind w:left="720"/>
              <w:contextualSpacing/>
              <w:rPr>
                <w:rFonts w:eastAsiaTheme="minorEastAsia"/>
                <w:b/>
                <w:sz w:val="22"/>
                <w:lang w:eastAsia="da-DK"/>
              </w:rPr>
            </w:pPr>
            <w:r w:rsidRPr="00514593">
              <w:rPr>
                <w:rFonts w:eastAsiaTheme="minorEastAsia"/>
                <w:b/>
                <w:sz w:val="22"/>
                <w:lang w:eastAsia="da-DK"/>
              </w:rPr>
              <w:t>Hvem skal læse den?</w:t>
            </w:r>
          </w:p>
          <w:p w:rsidR="00195253" w:rsidRPr="00514593" w:rsidRDefault="00195253" w:rsidP="00514593">
            <w:pPr>
              <w:numPr>
                <w:ilvl w:val="0"/>
                <w:numId w:val="3"/>
              </w:numPr>
              <w:spacing w:line="276" w:lineRule="auto"/>
              <w:contextualSpacing/>
              <w:rPr>
                <w:rFonts w:eastAsiaTheme="minorEastAsia"/>
                <w:sz w:val="22"/>
                <w:lang w:eastAsia="da-DK"/>
              </w:rPr>
            </w:pPr>
            <w:r w:rsidRPr="00514593">
              <w:rPr>
                <w:rFonts w:eastAsiaTheme="minorEastAsia"/>
                <w:sz w:val="22"/>
                <w:lang w:eastAsia="da-DK"/>
              </w:rPr>
              <w:t>Andre. Står der specifikt hvem?</w:t>
            </w:r>
          </w:p>
          <w:p w:rsidR="00195253" w:rsidRPr="00514593" w:rsidRDefault="00195253" w:rsidP="00514593">
            <w:pPr>
              <w:numPr>
                <w:ilvl w:val="0"/>
                <w:numId w:val="3"/>
              </w:numPr>
              <w:spacing w:line="276" w:lineRule="auto"/>
              <w:contextualSpacing/>
              <w:rPr>
                <w:rFonts w:eastAsiaTheme="minorEastAsia"/>
                <w:sz w:val="22"/>
                <w:lang w:eastAsia="da-DK"/>
              </w:rPr>
            </w:pPr>
            <w:r w:rsidRPr="00514593">
              <w:rPr>
                <w:rFonts w:eastAsiaTheme="minorEastAsia"/>
                <w:sz w:val="22"/>
                <w:lang w:eastAsia="da-DK"/>
              </w:rPr>
              <w:t>Eleven selv</w:t>
            </w:r>
          </w:p>
          <w:p w:rsidR="00195253" w:rsidRPr="00514593" w:rsidRDefault="00195253" w:rsidP="00514593">
            <w:pPr>
              <w:spacing w:line="276" w:lineRule="auto"/>
              <w:contextualSpacing/>
              <w:rPr>
                <w:rFonts w:eastAsiaTheme="minorEastAsia"/>
                <w:sz w:val="22"/>
                <w:lang w:eastAsia="da-DK"/>
              </w:rPr>
            </w:pPr>
          </w:p>
          <w:p w:rsidR="00195253" w:rsidRPr="00514593" w:rsidRDefault="00195253" w:rsidP="00514593">
            <w:pPr>
              <w:spacing w:line="276" w:lineRule="auto"/>
              <w:ind w:left="720"/>
              <w:contextualSpacing/>
              <w:rPr>
                <w:rFonts w:eastAsiaTheme="minorEastAsia"/>
                <w:sz w:val="24"/>
                <w:szCs w:val="24"/>
                <w:lang w:eastAsia="da-DK"/>
              </w:rPr>
            </w:pPr>
          </w:p>
          <w:p w:rsidR="00195253" w:rsidRPr="00514593" w:rsidRDefault="00195253" w:rsidP="00514593">
            <w:pPr>
              <w:spacing w:line="276" w:lineRule="auto"/>
              <w:ind w:left="720"/>
              <w:contextualSpacing/>
              <w:rPr>
                <w:rFonts w:eastAsiaTheme="minorEastAsia"/>
                <w:sz w:val="24"/>
                <w:szCs w:val="24"/>
                <w:lang w:eastAsia="da-DK"/>
              </w:rPr>
            </w:pPr>
          </w:p>
          <w:p w:rsidR="00195253" w:rsidRPr="00514593" w:rsidRDefault="00195253" w:rsidP="00514593">
            <w:pPr>
              <w:spacing w:line="276" w:lineRule="auto"/>
              <w:ind w:left="720"/>
              <w:contextualSpacing/>
              <w:rPr>
                <w:rFonts w:eastAsiaTheme="minorEastAsia"/>
                <w:sz w:val="24"/>
                <w:szCs w:val="24"/>
                <w:lang w:eastAsia="da-DK"/>
              </w:rPr>
            </w:pPr>
            <w:r w:rsidRPr="00514593">
              <w:rPr>
                <w:rFonts w:eastAsiaTheme="minorEastAsia"/>
                <w:noProof/>
                <w:sz w:val="24"/>
                <w:szCs w:val="24"/>
                <w:lang w:eastAsia="da-DK"/>
              </w:rPr>
              <mc:AlternateContent>
                <mc:Choice Requires="wps">
                  <w:drawing>
                    <wp:anchor distT="0" distB="0" distL="114300" distR="114300" simplePos="0" relativeHeight="251661312" behindDoc="0" locked="0" layoutInCell="1" allowOverlap="1" wp14:anchorId="13ECF049" wp14:editId="03CACA42">
                      <wp:simplePos x="0" y="0"/>
                      <wp:positionH relativeFrom="column">
                        <wp:posOffset>228600</wp:posOffset>
                      </wp:positionH>
                      <wp:positionV relativeFrom="paragraph">
                        <wp:posOffset>242570</wp:posOffset>
                      </wp:positionV>
                      <wp:extent cx="2286000" cy="1639570"/>
                      <wp:effectExtent l="0" t="0" r="0" b="0"/>
                      <wp:wrapSquare wrapText="bothSides"/>
                      <wp:docPr id="5" name="Tekstfelt 5"/>
                      <wp:cNvGraphicFramePr/>
                      <a:graphic xmlns:a="http://schemas.openxmlformats.org/drawingml/2006/main">
                        <a:graphicData uri="http://schemas.microsoft.com/office/word/2010/wordprocessingShape">
                          <wps:wsp>
                            <wps:cNvSpPr txBox="1"/>
                            <wps:spPr>
                              <a:xfrm>
                                <a:off x="0" y="0"/>
                                <a:ext cx="2286000" cy="163957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5253" w:rsidRDefault="00195253" w:rsidP="00195253">
                                  <w:pPr>
                                    <w:rPr>
                                      <w:b/>
                                      <w:sz w:val="20"/>
                                      <w:szCs w:val="20"/>
                                    </w:rPr>
                                  </w:pPr>
                                  <w:r>
                                    <w:rPr>
                                      <w:b/>
                                      <w:sz w:val="20"/>
                                      <w:szCs w:val="20"/>
                                    </w:rPr>
                                    <w:t>Hvordan skal indholdet fremstilles i forhold til modtagerens behov og forventninger?</w:t>
                                  </w:r>
                                </w:p>
                                <w:p w:rsidR="00195253" w:rsidRDefault="00195253" w:rsidP="00195253">
                                  <w:pPr>
                                    <w:rPr>
                                      <w:b/>
                                      <w:sz w:val="20"/>
                                      <w:szCs w:val="20"/>
                                    </w:rPr>
                                  </w:pPr>
                                </w:p>
                                <w:p w:rsidR="00195253" w:rsidRDefault="00195253" w:rsidP="00195253">
                                  <w:pPr>
                                    <w:rPr>
                                      <w:b/>
                                      <w:sz w:val="20"/>
                                      <w:szCs w:val="20"/>
                                    </w:rPr>
                                  </w:pPr>
                                  <w:r>
                                    <w:rPr>
                                      <w:b/>
                                      <w:sz w:val="20"/>
                                      <w:szCs w:val="20"/>
                                    </w:rPr>
                                    <w:t>Er der bestemte genreforventninger?</w:t>
                                  </w:r>
                                </w:p>
                                <w:p w:rsidR="00195253" w:rsidRDefault="00195253" w:rsidP="00195253">
                                  <w:pPr>
                                    <w:rPr>
                                      <w:b/>
                                      <w:sz w:val="20"/>
                                      <w:szCs w:val="20"/>
                                    </w:rPr>
                                  </w:pPr>
                                </w:p>
                                <w:p w:rsidR="00195253" w:rsidRDefault="00195253" w:rsidP="00195253">
                                  <w:pPr>
                                    <w:rPr>
                                      <w:b/>
                                      <w:sz w:val="20"/>
                                      <w:szCs w:val="20"/>
                                    </w:rPr>
                                  </w:pPr>
                                  <w:r>
                                    <w:rPr>
                                      <w:b/>
                                      <w:sz w:val="20"/>
                                      <w:szCs w:val="20"/>
                                    </w:rPr>
                                    <w:t>Er teksten en kortsvarstekst</w:t>
                                  </w:r>
                                  <w:r>
                                    <w:rPr>
                                      <w:b/>
                                    </w:rPr>
                                    <w:t xml:space="preserve"> eller </w:t>
                                  </w:r>
                                  <w:r>
                                    <w:rPr>
                                      <w:b/>
                                      <w:sz w:val="20"/>
                                      <w:szCs w:val="20"/>
                                    </w:rPr>
                                    <w:t>en længere sammenhængende tekst?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CF049" id="_x0000_t202" coordsize="21600,21600" o:spt="202" path="m,l,21600r21600,l21600,xe">
                      <v:stroke joinstyle="miter"/>
                      <v:path gradientshapeok="t" o:connecttype="rect"/>
                    </v:shapetype>
                    <v:shape id="Tekstfelt 5" o:spid="_x0000_s1026" type="#_x0000_t202" style="position:absolute;left:0;text-align:left;margin-left:18pt;margin-top:19.1pt;width:180pt;height:1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" filled="f" stroked="f">
                      <v:textbox>
                        <w:txbxContent>
                          <w:p w:rsidR="00195253" w:rsidRDefault="00195253" w:rsidP="00195253">
                            <w:pPr>
                              <w:rPr>
                                <w:b/>
                                <w:sz w:val="20"/>
                                <w:szCs w:val="20"/>
                              </w:rPr>
                            </w:pPr>
                            <w:r>
                              <w:rPr>
                                <w:b/>
                                <w:sz w:val="20"/>
                                <w:szCs w:val="20"/>
                              </w:rPr>
                              <w:t>Hvordan skal indholdet fremstilles i forhold til modtagerens behov og forventninger?</w:t>
                            </w:r>
                          </w:p>
                          <w:p w:rsidR="00195253" w:rsidRDefault="00195253" w:rsidP="00195253">
                            <w:pPr>
                              <w:rPr>
                                <w:b/>
                                <w:sz w:val="20"/>
                                <w:szCs w:val="20"/>
                              </w:rPr>
                            </w:pPr>
                          </w:p>
                          <w:p w:rsidR="00195253" w:rsidRDefault="00195253" w:rsidP="00195253">
                            <w:pPr>
                              <w:rPr>
                                <w:b/>
                                <w:sz w:val="20"/>
                                <w:szCs w:val="20"/>
                              </w:rPr>
                            </w:pPr>
                            <w:r>
                              <w:rPr>
                                <w:b/>
                                <w:sz w:val="20"/>
                                <w:szCs w:val="20"/>
                              </w:rPr>
                              <w:t>Er der bestemte genreforventninger?</w:t>
                            </w:r>
                          </w:p>
                          <w:p w:rsidR="00195253" w:rsidRDefault="00195253" w:rsidP="00195253">
                            <w:pPr>
                              <w:rPr>
                                <w:b/>
                                <w:sz w:val="20"/>
                                <w:szCs w:val="20"/>
                              </w:rPr>
                            </w:pPr>
                          </w:p>
                          <w:p w:rsidR="00195253" w:rsidRDefault="00195253" w:rsidP="00195253">
                            <w:pPr>
                              <w:rPr>
                                <w:b/>
                                <w:sz w:val="20"/>
                                <w:szCs w:val="20"/>
                              </w:rPr>
                            </w:pPr>
                            <w:r>
                              <w:rPr>
                                <w:b/>
                                <w:sz w:val="20"/>
                                <w:szCs w:val="20"/>
                              </w:rPr>
                              <w:t>Er teksten en kortsvarstekst</w:t>
                            </w:r>
                            <w:r>
                              <w:rPr>
                                <w:b/>
                              </w:rPr>
                              <w:t xml:space="preserve"> eller </w:t>
                            </w:r>
                            <w:r>
                              <w:rPr>
                                <w:b/>
                                <w:sz w:val="20"/>
                                <w:szCs w:val="20"/>
                              </w:rPr>
                              <w:t>en længere sammenhængende tekst?</w:t>
                            </w:r>
                          </w:p>
                        </w:txbxContent>
                      </v:textbox>
                      <w10:wrap type="square"/>
                    </v:shape>
                  </w:pict>
                </mc:Fallback>
              </mc:AlternateContent>
            </w:r>
          </w:p>
          <w:p w:rsidR="00195253" w:rsidRPr="00514593" w:rsidRDefault="00195253" w:rsidP="00514593">
            <w:pPr>
              <w:spacing w:line="276" w:lineRule="auto"/>
              <w:rPr>
                <w:rFonts w:eastAsiaTheme="minorEastAsia"/>
                <w:sz w:val="24"/>
                <w:szCs w:val="24"/>
                <w:lang w:val="en-US" w:eastAsia="da-DK"/>
              </w:rPr>
            </w:pPr>
            <w:r w:rsidRPr="00514593">
              <w:rPr>
                <w:rFonts w:eastAsiaTheme="minorEastAsia"/>
                <w:noProof/>
                <w:sz w:val="24"/>
                <w:szCs w:val="24"/>
                <w:lang w:eastAsia="da-DK"/>
              </w:rPr>
              <mc:AlternateContent>
                <mc:Choice Requires="wps">
                  <w:drawing>
                    <wp:anchor distT="0" distB="0" distL="114300" distR="114300" simplePos="0" relativeHeight="251662336" behindDoc="0" locked="0" layoutInCell="1" allowOverlap="1" wp14:anchorId="15BE0020" wp14:editId="35177D4E">
                      <wp:simplePos x="0" y="0"/>
                      <wp:positionH relativeFrom="column">
                        <wp:posOffset>457200</wp:posOffset>
                      </wp:positionH>
                      <wp:positionV relativeFrom="paragraph">
                        <wp:posOffset>98425</wp:posOffset>
                      </wp:positionV>
                      <wp:extent cx="2286000" cy="1371600"/>
                      <wp:effectExtent l="0" t="0" r="0" b="0"/>
                      <wp:wrapSquare wrapText="bothSides"/>
                      <wp:docPr id="8" name="Tekstfelt 8"/>
                      <wp:cNvGraphicFramePr/>
                      <a:graphic xmlns:a="http://schemas.openxmlformats.org/drawingml/2006/main">
                        <a:graphicData uri="http://schemas.microsoft.com/office/word/2010/wordprocessingShape">
                          <wps:wsp>
                            <wps:cNvSpPr txBox="1"/>
                            <wps:spPr>
                              <a:xfrm>
                                <a:off x="0" y="0"/>
                                <a:ext cx="2286000" cy="137160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195253" w:rsidRDefault="00195253" w:rsidP="00195253">
                                  <w:pPr>
                                    <w:rPr>
                                      <w:b/>
                                      <w:sz w:val="20"/>
                                      <w:szCs w:val="20"/>
                                    </w:rPr>
                                  </w:pPr>
                                  <w:r>
                                    <w:rPr>
                                      <w:b/>
                                      <w:sz w:val="20"/>
                                      <w:szCs w:val="20"/>
                                    </w:rPr>
                                    <w:t>Hvad skal teksten handle om?</w:t>
                                  </w:r>
                                </w:p>
                                <w:p w:rsidR="00195253" w:rsidRDefault="00195253" w:rsidP="00195253">
                                  <w:pPr>
                                    <w:rPr>
                                      <w:b/>
                                      <w:sz w:val="20"/>
                                      <w:szCs w:val="20"/>
                                    </w:rPr>
                                  </w:pPr>
                                </w:p>
                                <w:p w:rsidR="00195253" w:rsidRDefault="00195253" w:rsidP="00195253">
                                  <w:pPr>
                                    <w:rPr>
                                      <w:b/>
                                      <w:sz w:val="20"/>
                                      <w:szCs w:val="20"/>
                                    </w:rPr>
                                  </w:pPr>
                                  <w:r>
                                    <w:rPr>
                                      <w:b/>
                                      <w:sz w:val="20"/>
                                      <w:szCs w:val="20"/>
                                    </w:rPr>
                                    <w:t>Hvad er tekstens budskab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E0020" id="Tekstfelt 8" o:spid="_x0000_s1027" type="#_x0000_t202" style="position:absolute;margin-left:36pt;margin-top:7.75pt;width:180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" filled="f" stroked="f">
                      <v:textbox>
                        <w:txbxContent>
                          <w:p w:rsidR="00195253" w:rsidRDefault="00195253" w:rsidP="00195253">
                            <w:pPr>
                              <w:rPr>
                                <w:b/>
                                <w:sz w:val="20"/>
                                <w:szCs w:val="20"/>
                              </w:rPr>
                            </w:pPr>
                            <w:r>
                              <w:rPr>
                                <w:b/>
                                <w:sz w:val="20"/>
                                <w:szCs w:val="20"/>
                              </w:rPr>
                              <w:t>Hvad skal teksten handle om?</w:t>
                            </w:r>
                          </w:p>
                          <w:p w:rsidR="00195253" w:rsidRDefault="00195253" w:rsidP="00195253">
                            <w:pPr>
                              <w:rPr>
                                <w:b/>
                                <w:sz w:val="20"/>
                                <w:szCs w:val="20"/>
                              </w:rPr>
                            </w:pPr>
                          </w:p>
                          <w:p w:rsidR="00195253" w:rsidRDefault="00195253" w:rsidP="00195253">
                            <w:pPr>
                              <w:rPr>
                                <w:b/>
                                <w:sz w:val="20"/>
                                <w:szCs w:val="20"/>
                              </w:rPr>
                            </w:pPr>
                            <w:r>
                              <w:rPr>
                                <w:b/>
                                <w:sz w:val="20"/>
                                <w:szCs w:val="20"/>
                              </w:rPr>
                              <w:t>Hvad er tekstens budskab ?</w:t>
                            </w:r>
                          </w:p>
                        </w:txbxContent>
                      </v:textbox>
                      <w10:wrap type="square"/>
                    </v:shape>
                  </w:pict>
                </mc:Fallback>
              </mc:AlternateContent>
            </w:r>
          </w:p>
          <w:p w:rsidR="00195253" w:rsidRPr="00514593" w:rsidRDefault="00195253" w:rsidP="00514593">
            <w:pPr>
              <w:spacing w:line="276" w:lineRule="auto"/>
              <w:rPr>
                <w:rFonts w:eastAsiaTheme="minorEastAsia"/>
                <w:sz w:val="24"/>
                <w:szCs w:val="24"/>
                <w:lang w:val="en-US" w:eastAsia="da-DK"/>
              </w:rPr>
            </w:pPr>
          </w:p>
          <w:p w:rsidR="00195253" w:rsidRPr="00514593" w:rsidRDefault="00195253" w:rsidP="00514593">
            <w:pPr>
              <w:spacing w:line="276" w:lineRule="auto"/>
              <w:rPr>
                <w:rFonts w:eastAsiaTheme="minorEastAsia"/>
                <w:sz w:val="24"/>
                <w:szCs w:val="24"/>
                <w:lang w:val="en-US" w:eastAsia="da-DK"/>
              </w:rPr>
            </w:pPr>
          </w:p>
          <w:p w:rsidR="00195253" w:rsidRPr="00514593" w:rsidRDefault="00195253" w:rsidP="00514593">
            <w:pPr>
              <w:spacing w:line="276" w:lineRule="auto"/>
              <w:rPr>
                <w:rFonts w:eastAsiaTheme="minorEastAsia"/>
                <w:sz w:val="24"/>
                <w:szCs w:val="24"/>
                <w:lang w:val="en-US" w:eastAsia="da-DK"/>
              </w:rPr>
            </w:pPr>
          </w:p>
          <w:p w:rsidR="00195253" w:rsidRPr="00514593" w:rsidRDefault="00195253" w:rsidP="00514593">
            <w:pPr>
              <w:spacing w:line="276" w:lineRule="auto"/>
              <w:rPr>
                <w:rFonts w:eastAsiaTheme="minorEastAsia"/>
                <w:sz w:val="24"/>
                <w:szCs w:val="24"/>
                <w:lang w:val="en-US" w:eastAsia="da-DK"/>
              </w:rPr>
            </w:pPr>
          </w:p>
          <w:p w:rsidR="00195253" w:rsidRPr="00514593" w:rsidRDefault="00195253" w:rsidP="00514593">
            <w:pPr>
              <w:spacing w:line="276" w:lineRule="auto"/>
              <w:rPr>
                <w:rFonts w:eastAsiaTheme="minorEastAsia"/>
                <w:sz w:val="24"/>
                <w:szCs w:val="24"/>
                <w:lang w:val="en-US" w:eastAsia="da-DK"/>
              </w:rPr>
            </w:pPr>
          </w:p>
          <w:p w:rsidR="00195253" w:rsidRPr="00514593" w:rsidRDefault="00195253" w:rsidP="00514593">
            <w:pPr>
              <w:spacing w:line="276" w:lineRule="auto"/>
              <w:rPr>
                <w:rFonts w:eastAsiaTheme="minorEastAsia"/>
                <w:sz w:val="24"/>
                <w:szCs w:val="24"/>
                <w:lang w:val="en-US" w:eastAsia="da-DK"/>
              </w:rPr>
            </w:pPr>
          </w:p>
          <w:p w:rsidR="00195253" w:rsidRDefault="00195253" w:rsidP="00514593">
            <w:pPr>
              <w:spacing w:line="276" w:lineRule="auto"/>
              <w:rPr>
                <w:rFonts w:eastAsiaTheme="minorEastAsia"/>
                <w:sz w:val="24"/>
                <w:szCs w:val="24"/>
                <w:lang w:val="en-US" w:eastAsia="da-DK"/>
              </w:rPr>
            </w:pPr>
          </w:p>
          <w:p w:rsidR="00514593" w:rsidRPr="00514593" w:rsidRDefault="00514593" w:rsidP="00514593">
            <w:pPr>
              <w:spacing w:line="276" w:lineRule="auto"/>
              <w:rPr>
                <w:rFonts w:eastAsiaTheme="minorEastAsia"/>
                <w:sz w:val="24"/>
                <w:szCs w:val="24"/>
                <w:lang w:val="en-US" w:eastAsia="da-DK"/>
              </w:rPr>
            </w:pPr>
          </w:p>
          <w:p w:rsidR="00195253" w:rsidRPr="00195253" w:rsidRDefault="00195253" w:rsidP="00514593">
            <w:pPr>
              <w:spacing w:line="276" w:lineRule="auto"/>
              <w:rPr>
                <w:rFonts w:eastAsiaTheme="minorEastAsia"/>
                <w:b/>
                <w:sz w:val="24"/>
                <w:szCs w:val="24"/>
                <w:lang w:eastAsia="da-DK"/>
              </w:rPr>
            </w:pPr>
          </w:p>
        </w:tc>
      </w:tr>
    </w:tbl>
    <w:p w:rsidR="00195253" w:rsidRPr="00195253" w:rsidRDefault="00195253" w:rsidP="00195253">
      <w:pPr>
        <w:keepNext/>
        <w:keepLines/>
        <w:spacing w:after="0" w:line="276" w:lineRule="auto"/>
        <w:jc w:val="both"/>
        <w:outlineLvl w:val="2"/>
        <w:rPr>
          <w:rFonts w:eastAsiaTheme="majorEastAsia" w:cstheme="majorBidi"/>
          <w:b/>
          <w:bCs/>
          <w:color w:val="70AD47" w:themeColor="accent6"/>
          <w:sz w:val="24"/>
          <w:szCs w:val="24"/>
          <w:lang w:eastAsia="da-DK"/>
        </w:rPr>
      </w:pPr>
      <w:r w:rsidRPr="00195253">
        <w:rPr>
          <w:rFonts w:eastAsiaTheme="majorEastAsia" w:cstheme="majorBidi"/>
          <w:b/>
          <w:bCs/>
          <w:sz w:val="24"/>
          <w:szCs w:val="24"/>
          <w:lang w:eastAsia="da-DK"/>
        </w:rPr>
        <w:t xml:space="preserve"> </w:t>
      </w:r>
    </w:p>
    <w:p w:rsidR="00BF35DD" w:rsidRDefault="00BF35DD"/>
    <w:sectPr w:rsidR="00BF35DD">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542" w:rsidRDefault="008C2542" w:rsidP="008C2542">
      <w:pPr>
        <w:spacing w:after="0" w:line="240" w:lineRule="auto"/>
      </w:pPr>
      <w:r>
        <w:separator/>
      </w:r>
    </w:p>
  </w:endnote>
  <w:endnote w:type="continuationSeparator" w:id="0">
    <w:p w:rsidR="008C2542" w:rsidRDefault="008C2542" w:rsidP="008C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6587"/>
      <w:docPartObj>
        <w:docPartGallery w:val="Page Numbers (Bottom of Page)"/>
        <w:docPartUnique/>
      </w:docPartObj>
    </w:sdtPr>
    <w:sdtEndPr/>
    <w:sdtContent>
      <w:p w:rsidR="008C2542" w:rsidRDefault="008C2542">
        <w:pPr>
          <w:pStyle w:val="Sidefod"/>
          <w:jc w:val="right"/>
        </w:pPr>
        <w:r>
          <w:fldChar w:fldCharType="begin"/>
        </w:r>
        <w:r>
          <w:instrText>PAGE   \* MERGEFORMAT</w:instrText>
        </w:r>
        <w:r>
          <w:fldChar w:fldCharType="separate"/>
        </w:r>
        <w:r w:rsidR="00355941">
          <w:rPr>
            <w:noProof/>
          </w:rPr>
          <w:t>1</w:t>
        </w:r>
        <w:r>
          <w:fldChar w:fldCharType="end"/>
        </w:r>
      </w:p>
    </w:sdtContent>
  </w:sdt>
  <w:p w:rsidR="008C2542" w:rsidRDefault="008C254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542" w:rsidRDefault="008C2542" w:rsidP="008C2542">
      <w:pPr>
        <w:spacing w:after="0" w:line="240" w:lineRule="auto"/>
      </w:pPr>
      <w:r>
        <w:separator/>
      </w:r>
    </w:p>
  </w:footnote>
  <w:footnote w:type="continuationSeparator" w:id="0">
    <w:p w:rsidR="008C2542" w:rsidRDefault="008C2542" w:rsidP="008C2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2DE8"/>
    <w:multiLevelType w:val="hybridMultilevel"/>
    <w:tmpl w:val="D22A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182071"/>
    <w:multiLevelType w:val="hybridMultilevel"/>
    <w:tmpl w:val="733E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A9F6E62"/>
    <w:multiLevelType w:val="hybridMultilevel"/>
    <w:tmpl w:val="F6327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53"/>
    <w:rsid w:val="00195253"/>
    <w:rsid w:val="00355941"/>
    <w:rsid w:val="00514593"/>
    <w:rsid w:val="008C2542"/>
    <w:rsid w:val="00BF35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76DB8-D3F0-4C83-B47C-E9DEBE3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95253"/>
    <w:pPr>
      <w:spacing w:after="0" w:line="240" w:lineRule="auto"/>
    </w:pPr>
    <w:rPr>
      <w:rFonts w:ascii="Verdana" w:hAnsi="Verdana"/>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8C25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2542"/>
    <w:rPr>
      <w:rFonts w:ascii="Tahoma" w:hAnsi="Tahoma" w:cs="Tahoma"/>
      <w:sz w:val="16"/>
      <w:szCs w:val="16"/>
    </w:rPr>
  </w:style>
  <w:style w:type="paragraph" w:styleId="Sidehoved">
    <w:name w:val="header"/>
    <w:basedOn w:val="Normal"/>
    <w:link w:val="SidehovedTegn"/>
    <w:uiPriority w:val="99"/>
    <w:unhideWhenUsed/>
    <w:rsid w:val="008C25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2542"/>
  </w:style>
  <w:style w:type="paragraph" w:styleId="Sidefod">
    <w:name w:val="footer"/>
    <w:basedOn w:val="Normal"/>
    <w:link w:val="SidefodTegn"/>
    <w:uiPriority w:val="99"/>
    <w:unhideWhenUsed/>
    <w:rsid w:val="008C25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Storgaard Brok</dc:creator>
  <cp:lastModifiedBy>Henriette Lund</cp:lastModifiedBy>
  <cp:revision>2</cp:revision>
  <dcterms:created xsi:type="dcterms:W3CDTF">2015-12-04T10:24:00Z</dcterms:created>
  <dcterms:modified xsi:type="dcterms:W3CDTF">2015-12-04T10:24:00Z</dcterms:modified>
</cp:coreProperties>
</file>